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A79FFD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/>
          <w:kern w:val="0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b/>
          <w:kern w:val="0"/>
          <w:sz w:val="28"/>
          <w:szCs w:val="28"/>
          <w:lang w:val="en-US" w:eastAsia="zh-CN"/>
        </w:rPr>
        <w:t>附件：</w:t>
      </w:r>
    </w:p>
    <w:p w14:paraId="77F5095E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张奥平</w:t>
      </w:r>
    </w:p>
    <w:p w14:paraId="5440AE21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3870960</wp:posOffset>
            </wp:positionH>
            <wp:positionV relativeFrom="paragraph">
              <wp:posOffset>82550</wp:posOffset>
            </wp:positionV>
            <wp:extent cx="2226310" cy="3339465"/>
            <wp:effectExtent l="0" t="0" r="2540" b="13335"/>
            <wp:wrapSquare wrapText="bothSides"/>
            <wp:docPr id="6" name="图片 6" descr="f602707d00733ed3e6c82eac2e3cb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f602707d00733ed3e6c82eac2e3cbc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26310" cy="3339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经济学家、新质未来研究院院长，同时兼任中国电子商会科创产业专委会副理事长、人民网创投专家咨询委员会特聘专家。</w:t>
      </w:r>
    </w:p>
    <w:p w14:paraId="4B9A512C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多个地方政府部门及协会经济顾问：</w:t>
      </w:r>
    </w:p>
    <w:p w14:paraId="48D7BDFF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1、山东省青年企业家协会特聘经济顾问；</w:t>
      </w:r>
    </w:p>
    <w:p w14:paraId="2B34ED3F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2、江西省数字经济企业协会特约经济学家；</w:t>
      </w:r>
    </w:p>
    <w:p w14:paraId="5AD5DD03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4、新疆自治区工商联直属商会专家顾问；</w:t>
      </w:r>
    </w:p>
    <w:p w14:paraId="6E0776F9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5、广州市高新技术企业协会经济发展顾问；</w:t>
      </w:r>
    </w:p>
    <w:p w14:paraId="12D7DC22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6、山东省财金投资集团研究院特约研究员；</w:t>
      </w:r>
    </w:p>
    <w:p w14:paraId="391A409E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7、济南市民营经济发展局民营经济发展智库专家；</w:t>
      </w:r>
    </w:p>
    <w:p w14:paraId="1EEBB6DD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8、广州市天河区促进民营经济发展服务中心顾问；</w:t>
      </w:r>
    </w:p>
    <w:p w14:paraId="620CC0A5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9、山东省私募股权投资基金业协会特聘经济顾问；</w:t>
      </w:r>
    </w:p>
    <w:p w14:paraId="55970D0B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10、龙口市科学技术局特聘专家；</w:t>
      </w:r>
    </w:p>
    <w:p w14:paraId="7BAFFFE6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11、新乡市企业家联合会等特聘经济顾问；</w:t>
      </w:r>
    </w:p>
    <w:p w14:paraId="1F1CA350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12、中关村数字文化产业智库专家委员；</w:t>
      </w:r>
    </w:p>
    <w:p w14:paraId="29207363">
      <w:pPr>
        <w:numPr>
          <w:ilvl w:val="0"/>
          <w:numId w:val="0"/>
        </w:numPr>
        <w:spacing w:line="360" w:lineRule="auto"/>
        <w:ind w:leftChars="0"/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13、越南建设证券中国区首席经济学家；</w:t>
      </w:r>
    </w:p>
    <w:p w14:paraId="3F0656D1">
      <w:pPr>
        <w:numPr>
          <w:ilvl w:val="0"/>
          <w:numId w:val="0"/>
        </w:numPr>
        <w:spacing w:line="360" w:lineRule="auto"/>
        <w:ind w:leftChars="0"/>
        <w:rPr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kern w:val="0"/>
          <w:sz w:val="28"/>
          <w:szCs w:val="28"/>
          <w:lang w:val="en-US" w:eastAsia="zh-CN"/>
        </w:rPr>
        <w:t>获评南开金融首席经济学家论坛“青年经济学者”，第一财经“青年财经思想者”。</w:t>
      </w:r>
    </w:p>
    <w:sectPr>
      <w:pgSz w:w="11906" w:h="16838"/>
      <w:pgMar w:top="2098" w:right="1474" w:bottom="1985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ESI楷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FC5"/>
    <w:rsid w:val="00056F99"/>
    <w:rsid w:val="001630C4"/>
    <w:rsid w:val="00164B2B"/>
    <w:rsid w:val="001A2473"/>
    <w:rsid w:val="001F6D19"/>
    <w:rsid w:val="0021630A"/>
    <w:rsid w:val="0029430B"/>
    <w:rsid w:val="003513B4"/>
    <w:rsid w:val="003B1BF8"/>
    <w:rsid w:val="0053729A"/>
    <w:rsid w:val="00754B99"/>
    <w:rsid w:val="00815FA5"/>
    <w:rsid w:val="00975B8A"/>
    <w:rsid w:val="009930F0"/>
    <w:rsid w:val="00AC4EE6"/>
    <w:rsid w:val="00B324A0"/>
    <w:rsid w:val="00B62771"/>
    <w:rsid w:val="00C16585"/>
    <w:rsid w:val="00DF28B7"/>
    <w:rsid w:val="00DF7FC5"/>
    <w:rsid w:val="00E75E04"/>
    <w:rsid w:val="02AD361F"/>
    <w:rsid w:val="06BD70AD"/>
    <w:rsid w:val="06DD2393"/>
    <w:rsid w:val="08C17C43"/>
    <w:rsid w:val="09BD42BC"/>
    <w:rsid w:val="0E6301A5"/>
    <w:rsid w:val="116705E6"/>
    <w:rsid w:val="12283352"/>
    <w:rsid w:val="133643FF"/>
    <w:rsid w:val="17AC14CE"/>
    <w:rsid w:val="19DE7266"/>
    <w:rsid w:val="1DCD0BC2"/>
    <w:rsid w:val="1FA37E2C"/>
    <w:rsid w:val="1FA752D0"/>
    <w:rsid w:val="23B21A9D"/>
    <w:rsid w:val="23D72AC5"/>
    <w:rsid w:val="250E1F90"/>
    <w:rsid w:val="25A246E2"/>
    <w:rsid w:val="25B16263"/>
    <w:rsid w:val="26494366"/>
    <w:rsid w:val="27D0445D"/>
    <w:rsid w:val="285D6E5B"/>
    <w:rsid w:val="29384D93"/>
    <w:rsid w:val="2D7B9EF2"/>
    <w:rsid w:val="2DF65558"/>
    <w:rsid w:val="2F4614F4"/>
    <w:rsid w:val="31244B45"/>
    <w:rsid w:val="319E75B6"/>
    <w:rsid w:val="32955CDE"/>
    <w:rsid w:val="33490893"/>
    <w:rsid w:val="341B320C"/>
    <w:rsid w:val="365B2DB7"/>
    <w:rsid w:val="3AE33DBC"/>
    <w:rsid w:val="3D181556"/>
    <w:rsid w:val="3D7A6218"/>
    <w:rsid w:val="3E281FA0"/>
    <w:rsid w:val="3F1461F9"/>
    <w:rsid w:val="43924185"/>
    <w:rsid w:val="43AC1405"/>
    <w:rsid w:val="46F2728E"/>
    <w:rsid w:val="46F27301"/>
    <w:rsid w:val="47256E6A"/>
    <w:rsid w:val="48CE285F"/>
    <w:rsid w:val="4912636E"/>
    <w:rsid w:val="4AA35C3E"/>
    <w:rsid w:val="4C63679A"/>
    <w:rsid w:val="50C332AA"/>
    <w:rsid w:val="5160707C"/>
    <w:rsid w:val="52D17F8D"/>
    <w:rsid w:val="52EB0BC7"/>
    <w:rsid w:val="54CF07A0"/>
    <w:rsid w:val="55EA1ACA"/>
    <w:rsid w:val="565023B2"/>
    <w:rsid w:val="569A1B62"/>
    <w:rsid w:val="5738280F"/>
    <w:rsid w:val="580A7D41"/>
    <w:rsid w:val="5A984247"/>
    <w:rsid w:val="5BCA7F51"/>
    <w:rsid w:val="5D663C6C"/>
    <w:rsid w:val="5D8B5480"/>
    <w:rsid w:val="5DFF8510"/>
    <w:rsid w:val="61F1673C"/>
    <w:rsid w:val="644609D4"/>
    <w:rsid w:val="66965CDC"/>
    <w:rsid w:val="66F20023"/>
    <w:rsid w:val="684C6911"/>
    <w:rsid w:val="6BA26E7E"/>
    <w:rsid w:val="6C18104E"/>
    <w:rsid w:val="70623849"/>
    <w:rsid w:val="7105409D"/>
    <w:rsid w:val="719E274F"/>
    <w:rsid w:val="71D76A8E"/>
    <w:rsid w:val="729D1A86"/>
    <w:rsid w:val="73800E64"/>
    <w:rsid w:val="78076379"/>
    <w:rsid w:val="79030169"/>
    <w:rsid w:val="7C042566"/>
    <w:rsid w:val="7D285FD7"/>
    <w:rsid w:val="7FFE7AB3"/>
    <w:rsid w:val="BDF7319E"/>
    <w:rsid w:val="FEB917F8"/>
  </w:rsids>
  <m:mathPr>
    <m:mathFont m:val="Cambria Math"/>
    <m:brkBin m:val="before"/>
    <m:brkBinSub m:val="--"/>
    <m:smallFrac m:val="1"/>
    <m:dispDef/>
    <m:lMargin m:val="1440"/>
    <m:rMargin m:val="144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nhideWhenUsed="0" w:uiPriority="99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nhideWhenUsed="0" w:uiPriority="99" w:semiHidden="0" w:name="Subtitle"/>
    <w:lsdException w:uiPriority="99" w:name="Salutation"/>
    <w:lsdException w:uiPriority="99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nhideWhenUsed="0" w:uiPriority="99" w:semiHidden="0" w:name="Strong"/>
    <w:lsdException w:unhideWhenUsed="0" w:uiPriority="99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200" w:firstLineChars="200"/>
      <w:jc w:val="both"/>
    </w:pPr>
    <w:rPr>
      <w:rFonts w:eastAsia="仿宋" w:asciiTheme="minorHAnsi" w:hAnsiTheme="minorHAnsi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keepNext/>
      <w:keepLines/>
      <w:outlineLvl w:val="0"/>
    </w:pPr>
    <w:rPr>
      <w:rFonts w:eastAsia="黑体"/>
      <w:b/>
      <w:bCs/>
      <w:kern w:val="44"/>
      <w:szCs w:val="44"/>
    </w:rPr>
  </w:style>
  <w:style w:type="paragraph" w:styleId="3">
    <w:name w:val="heading 2"/>
    <w:basedOn w:val="1"/>
    <w:next w:val="1"/>
    <w:link w:val="1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eastAsia="楷体" w:asciiTheme="majorHAnsi" w:hAnsiTheme="majorHAnsi" w:cstheme="majorBidi"/>
      <w:b/>
      <w:bCs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2"/>
    <w:qFormat/>
    <w:uiPriority w:val="0"/>
    <w:pPr>
      <w:spacing w:after="140" w:line="276" w:lineRule="auto"/>
      <w:ind w:firstLine="0" w:firstLineChars="0"/>
    </w:pPr>
    <w:rPr>
      <w:rFonts w:ascii="Calibri" w:hAnsi="Calibri" w:eastAsia="宋体" w:cs="Times New Roman"/>
      <w:sz w:val="21"/>
      <w:szCs w:val="24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Body Text First Indent"/>
    <w:basedOn w:val="4"/>
    <w:link w:val="13"/>
    <w:semiHidden/>
    <w:unhideWhenUsed/>
    <w:qFormat/>
    <w:uiPriority w:val="99"/>
    <w:pPr>
      <w:spacing w:after="120" w:line="240" w:lineRule="auto"/>
      <w:ind w:firstLine="420" w:firstLineChars="100"/>
    </w:pPr>
    <w:rPr>
      <w:rFonts w:eastAsia="仿宋" w:asciiTheme="minorHAnsi" w:hAnsiTheme="minorHAnsi" w:cstheme="minorBidi"/>
      <w:sz w:val="32"/>
      <w:szCs w:val="22"/>
    </w:rPr>
  </w:style>
  <w:style w:type="character" w:customStyle="1" w:styleId="10">
    <w:name w:val="标题 1 字符"/>
    <w:basedOn w:val="9"/>
    <w:link w:val="2"/>
    <w:qFormat/>
    <w:uiPriority w:val="9"/>
    <w:rPr>
      <w:rFonts w:eastAsia="黑体"/>
      <w:b/>
      <w:bCs/>
      <w:kern w:val="44"/>
      <w:sz w:val="32"/>
      <w:szCs w:val="44"/>
    </w:rPr>
  </w:style>
  <w:style w:type="character" w:customStyle="1" w:styleId="11">
    <w:name w:val="标题 2 字符"/>
    <w:basedOn w:val="9"/>
    <w:link w:val="3"/>
    <w:qFormat/>
    <w:uiPriority w:val="9"/>
    <w:rPr>
      <w:rFonts w:eastAsia="楷体" w:asciiTheme="majorHAnsi" w:hAnsiTheme="majorHAnsi" w:cstheme="majorBidi"/>
      <w:b/>
      <w:bCs/>
      <w:sz w:val="32"/>
      <w:szCs w:val="32"/>
    </w:rPr>
  </w:style>
  <w:style w:type="character" w:customStyle="1" w:styleId="12">
    <w:name w:val="正文文本 字符"/>
    <w:basedOn w:val="9"/>
    <w:link w:val="4"/>
    <w:qFormat/>
    <w:uiPriority w:val="0"/>
    <w:rPr>
      <w:rFonts w:ascii="Calibri" w:hAnsi="Calibri" w:eastAsia="宋体" w:cs="Times New Roman"/>
      <w:szCs w:val="24"/>
    </w:rPr>
  </w:style>
  <w:style w:type="character" w:customStyle="1" w:styleId="13">
    <w:name w:val="正文首行缩进 字符"/>
    <w:basedOn w:val="12"/>
    <w:link w:val="7"/>
    <w:semiHidden/>
    <w:qFormat/>
    <w:uiPriority w:val="99"/>
    <w:rPr>
      <w:rFonts w:ascii="Calibri" w:hAnsi="Calibri" w:eastAsia="仿宋" w:cs="Times New Roman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966</Words>
  <Characters>1082</Characters>
  <Lines>4</Lines>
  <Paragraphs>1</Paragraphs>
  <TotalTime>11</TotalTime>
  <ScaleCrop>false</ScaleCrop>
  <LinksUpToDate>false</LinksUpToDate>
  <CharactersWithSpaces>1173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2025-03-07T08:35:00Z</dcterms:created>
  <dc:creator>Administrator</dc:creator>
  <cp:lastModifiedBy>素心未染</cp:lastModifiedBy>
  <dcterms:modified xsi:type="dcterms:W3CDTF">2025-04-09T09:28:36Z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eyJoZGlkIjoiOWM0YjViNTk1Y2MxOTg2MGVmZTU4N2EwYjMwYzY5Y2IiLCJ1c2VySWQiOiIzNTI3MjM1NDYifQ==</vt:lpwstr>
  </property>
  <property fmtid="{D5CDD505-2E9C-101B-9397-08002B2CF9AE}" pid="3" name="KSOProductBuildVer">
    <vt:lpwstr>2052-12.1.0.20784</vt:lpwstr>
  </property>
  <property fmtid="{D5CDD505-2E9C-101B-9397-08002B2CF9AE}" pid="4" name="ICV">
    <vt:lpwstr>7B1C809A82594E27BB4BE26FB982B6C6_13</vt:lpwstr>
  </property>
</Properties>
</file>